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6"/>
        <w:gridCol w:w="1416"/>
        <w:gridCol w:w="1371"/>
      </w:tblGrid>
      <w:tr w:rsidR="008712C7" w:rsidTr="008712C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2C7" w:rsidRDefault="008712C7" w:rsidP="00E81919">
            <w:r>
              <w:t>Приложение 8</w:t>
            </w:r>
          </w:p>
        </w:tc>
      </w:tr>
      <w:tr w:rsidR="008712C7" w:rsidTr="008712C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712C7" w:rsidRDefault="008712C7" w:rsidP="00E81919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2C7" w:rsidRDefault="008712C7" w:rsidP="00E81919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712C7" w:rsidTr="008712C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2C7" w:rsidRDefault="008712C7" w:rsidP="001B7C29">
            <w:r>
              <w:t xml:space="preserve">от </w:t>
            </w:r>
            <w:r w:rsidR="001B7C29">
              <w:t>12.11.2020</w:t>
            </w:r>
            <w:r w:rsidR="007F0242">
              <w:t xml:space="preserve"> </w:t>
            </w:r>
            <w:r>
              <w:t xml:space="preserve">№ </w:t>
            </w:r>
            <w:r w:rsidR="001B7C29">
              <w:t>77-610</w:t>
            </w:r>
            <w:r>
              <w:t xml:space="preserve">     </w:t>
            </w:r>
          </w:p>
        </w:tc>
      </w:tr>
      <w:tr w:rsidR="008712C7" w:rsidTr="008712C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</w:tr>
      <w:tr w:rsidR="008712C7" w:rsidTr="008712C7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2020 год и на плановый период 2021 и 2022 годов</w:t>
            </w:r>
          </w:p>
        </w:tc>
      </w:tr>
      <w:tr w:rsidR="008712C7" w:rsidTr="008712C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</w:tr>
      <w:tr w:rsidR="008712C7" w:rsidTr="008712C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тыс. руб.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№ п/п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Наименование объектов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2020 год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2021 год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2022 год</w:t>
            </w:r>
          </w:p>
        </w:tc>
      </w:tr>
    </w:tbl>
    <w:p w:rsidR="008712C7" w:rsidRPr="008712C7" w:rsidRDefault="008712C7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9"/>
        <w:gridCol w:w="1596"/>
        <w:gridCol w:w="1416"/>
        <w:gridCol w:w="1371"/>
      </w:tblGrid>
      <w:tr w:rsidR="008712C7" w:rsidTr="008712C7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5</w:t>
            </w:r>
          </w:p>
        </w:tc>
      </w:tr>
      <w:tr w:rsidR="008712C7" w:rsidTr="008712C7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9 504,1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Реконструкция оборудования котельной, расположенной по адресу: ул. им. Ломоносова М.В., 1 и восстановление (модернизация и теплоизоляция) сетей горячего водоснабжения до многоквартирных домов № 6 по ул. Зеркальной; № 5, 11, 25, 25А по ул. 1-й Прокатной; № 3А, 4, 8, 19 по ул. 2-й Прокатной; № 7 по ул. Измайлова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9 504,1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2 110,0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1 922 764,1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1 742 608,3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407 416,5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Благоустройство территории Новой Набережной г. Саратова от ул. Вольская до ул. 2-я Садовая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300,0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200 000,0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100 мест в ЖК «Авиатор»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81 453,5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3 200,0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116 919,7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3 500,0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lastRenderedPageBreak/>
              <w:t>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160 мест в микрорайоне №2 жилого района 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127 896,1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160 мест в микрорайоне №2 жилого района «Иволгино»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127 896,1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3 500,0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160 мест по ул. Ипподромная (на части бывших земель ФГБНУ «НИИСХ Юго-Востока»)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127 896,1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240 мест к востоку от жилого района «Солнечный-2» в Кировском районе г. Саратова (32,5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187 347,7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240 мест к востоку от жилого района «Солнечный-2» в Кировском районе г. Саратова (45 га)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187 347,7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300 мест в микрорайоне №8 жилого района «Солнечный-2»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229 968,1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80 мест в жилом комплексе «Образцово»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65 309,7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993 081,3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81 530,2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Разработка проектной документации на строительство спортивного комплекса,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289,8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19 671,0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второго корпуса МДОУ «Центр развития ребенка-детский сад № 101 «Жар-птица» на 160 мест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128 209,3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51 693,5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спортивного комплекса по адресу: г. Саратов, пл. им. Орджоникидзе Г.К., б/н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80 000,0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Школа на 1100 мест в микрорайоне № 11 жилого района «Солнечный-2» в Кировском р-не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407 416,6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407 416,5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lastRenderedPageBreak/>
              <w:t>24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436 946,0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809 145,7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4 979,0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2 475,8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15 000,0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589 180,4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Реконструкция фонтана «Одуванчик» на площади им. Кирова С.М.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473,0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2 447,5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4 303,5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30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77 265,5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31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2 775,8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4 979,0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2 475,8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32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участка автомобильной дороги от ул. им. Блинова Ф.А. до ул. Романтиков в Ленинском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64 500,0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33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участка автомобильной дороги по бульвару им. Денисова Николая с местным проездом до ул. Пензенская в микрорайоне САЗ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53 200,0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7 201,3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34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Детский сад на 160 мест на территории МОУ «Средняя общеобразовательная школа №64» в Ленинском районе г. Саратова по адресу: г. Саратов, ул. Стахановская, 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1 484,1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35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Модульный корпус в МУДО «Детский оздоровительно-образовательный центр «Мечта» по адресу: г. Саратов, п. Малая Поливановка, 9-я Дачная»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5 717,2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136 715,3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36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Водозаборная скважина МБОУ «ООШ №104»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1 996,0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37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Сквер по ул. им. Расковой М.М., Саратовская область, г.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132 000,0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lastRenderedPageBreak/>
              <w:t>38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пристройки и открытых спортивных площадок МОУ «СОШ № 5» по адресу: г. Саратов, ул. Огородная, д. 196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2 700,0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39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19,3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4 172,4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40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Проектирование и строительство плоскостного сооружения на территории МОУ «СОШ № 97» Октябрьского района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4 000,0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41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172,4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10 130,9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42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8 133,3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43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1 997,6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2 901 743,8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1 747 587,3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409 892,3</w:t>
            </w:r>
          </w:p>
        </w:tc>
      </w:tr>
      <w:tr w:rsidR="008712C7" w:rsidTr="008712C7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15 327,7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45 000,0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45 000,0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1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15 327,7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45 000,0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45 000,0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543 480,5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237 991,9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2</w:t>
            </w:r>
          </w:p>
        </w:tc>
        <w:tc>
          <w:tcPr>
            <w:tcW w:w="9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2C7" w:rsidRDefault="008712C7" w:rsidP="00E81919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543 480,5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237 991,9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0,0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558 808,2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282 991,9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</w:pPr>
            <w:r>
              <w:t>45 000,0</w:t>
            </w:r>
          </w:p>
        </w:tc>
      </w:tr>
      <w:tr w:rsidR="008712C7" w:rsidTr="008712C7">
        <w:trPr>
          <w:cantSplit/>
        </w:trPr>
        <w:tc>
          <w:tcPr>
            <w:tcW w:w="104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2C7" w:rsidRDefault="008712C7" w:rsidP="00E81919">
            <w:pPr>
              <w:jc w:val="center"/>
            </w:pPr>
            <w:r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3 460 552,0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2 030 579,2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454 892,3</w:t>
            </w:r>
          </w:p>
        </w:tc>
      </w:tr>
      <w:tr w:rsidR="008712C7" w:rsidTr="008712C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r>
              <w:t xml:space="preserve"> </w:t>
            </w:r>
          </w:p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</w:tr>
      <w:tr w:rsidR="008712C7" w:rsidTr="008712C7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12C7" w:rsidRDefault="008712C7" w:rsidP="00E81919"/>
        </w:tc>
      </w:tr>
    </w:tbl>
    <w:p w:rsidR="00E2598B" w:rsidRPr="001B7C29" w:rsidRDefault="00E2598B" w:rsidP="001B7C29">
      <w:pPr>
        <w:rPr>
          <w:sz w:val="2"/>
        </w:rPr>
      </w:pPr>
    </w:p>
    <w:sectPr w:rsidR="00E2598B" w:rsidRPr="001B7C29" w:rsidSect="001B7C29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9ED" w:rsidRDefault="00C479ED" w:rsidP="008712C7">
      <w:r>
        <w:separator/>
      </w:r>
    </w:p>
  </w:endnote>
  <w:endnote w:type="continuationSeparator" w:id="1">
    <w:p w:rsidR="00C479ED" w:rsidRDefault="00C479ED" w:rsidP="00871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9ED" w:rsidRDefault="00C479ED" w:rsidP="008712C7">
      <w:r>
        <w:separator/>
      </w:r>
    </w:p>
  </w:footnote>
  <w:footnote w:type="continuationSeparator" w:id="1">
    <w:p w:rsidR="00C479ED" w:rsidRDefault="00C479ED" w:rsidP="00871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C7" w:rsidRDefault="00164123" w:rsidP="008323B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712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712C7" w:rsidRDefault="008712C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2C7" w:rsidRDefault="00164123" w:rsidP="008323B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712C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B7C29">
      <w:rPr>
        <w:rStyle w:val="a7"/>
        <w:noProof/>
      </w:rPr>
      <w:t>2</w:t>
    </w:r>
    <w:r>
      <w:rPr>
        <w:rStyle w:val="a7"/>
      </w:rPr>
      <w:fldChar w:fldCharType="end"/>
    </w:r>
  </w:p>
  <w:p w:rsidR="008712C7" w:rsidRDefault="008712C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8712C7"/>
    <w:rsid w:val="00164123"/>
    <w:rsid w:val="001B7C29"/>
    <w:rsid w:val="002C3F39"/>
    <w:rsid w:val="006808C6"/>
    <w:rsid w:val="007F0242"/>
    <w:rsid w:val="008712C7"/>
    <w:rsid w:val="009F0540"/>
    <w:rsid w:val="00A24CAF"/>
    <w:rsid w:val="00B42FA1"/>
    <w:rsid w:val="00B912FD"/>
    <w:rsid w:val="00C479ED"/>
    <w:rsid w:val="00DF0C19"/>
    <w:rsid w:val="00E2598B"/>
    <w:rsid w:val="00E5242E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712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712C7"/>
  </w:style>
  <w:style w:type="paragraph" w:styleId="a5">
    <w:name w:val="footer"/>
    <w:basedOn w:val="a"/>
    <w:link w:val="a6"/>
    <w:uiPriority w:val="99"/>
    <w:semiHidden/>
    <w:unhideWhenUsed/>
    <w:rsid w:val="008712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712C7"/>
  </w:style>
  <w:style w:type="character" w:styleId="a7">
    <w:name w:val="page number"/>
    <w:basedOn w:val="a0"/>
    <w:uiPriority w:val="99"/>
    <w:semiHidden/>
    <w:unhideWhenUsed/>
    <w:rsid w:val="00871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17</TotalTime>
  <Pages>4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3</cp:revision>
  <dcterms:created xsi:type="dcterms:W3CDTF">2020-11-09T11:18:00Z</dcterms:created>
  <dcterms:modified xsi:type="dcterms:W3CDTF">2020-11-11T10:10:00Z</dcterms:modified>
</cp:coreProperties>
</file>